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8CB" w:rsidRPr="004348CB" w:rsidRDefault="004348CB" w:rsidP="004348C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4348CB">
        <w:rPr>
          <w:rFonts w:ascii="Times New Roman" w:hAnsi="Times New Roman" w:cs="Times New Roman"/>
          <w:sz w:val="24"/>
          <w:szCs w:val="24"/>
        </w:rPr>
        <w:t>G 32 Risonanze 9</w:t>
      </w:r>
    </w:p>
    <w:p w:rsidR="004348CB" w:rsidRPr="004348CB" w:rsidRDefault="004348CB" w:rsidP="004348C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348CB" w:rsidRPr="004348CB" w:rsidRDefault="004348CB" w:rsidP="004348C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348CB" w:rsidRPr="004348CB" w:rsidRDefault="004348CB" w:rsidP="004348C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348CB" w:rsidRPr="004348CB" w:rsidRDefault="004348CB" w:rsidP="004348C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348CB" w:rsidRPr="004348CB" w:rsidRDefault="004348CB" w:rsidP="004348C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348CB" w:rsidRPr="004348CB" w:rsidRDefault="004348CB" w:rsidP="004348CB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581AEF" w:rsidRPr="004348CB" w:rsidRDefault="00581AEF" w:rsidP="004348CB">
      <w:pPr>
        <w:spacing w:after="0" w:line="240" w:lineRule="atLeast"/>
        <w:rPr>
          <w:rFonts w:ascii="Times New Roman" w:hAnsi="Times New Roman" w:cs="Times New Roman"/>
          <w:b/>
        </w:rPr>
      </w:pPr>
      <w:r w:rsidRPr="004348CB">
        <w:rPr>
          <w:rFonts w:ascii="Times New Roman" w:hAnsi="Times New Roman" w:cs="Times New Roman"/>
          <w:b/>
        </w:rPr>
        <w:t xml:space="preserve">Don Giuseppe (José o </w:t>
      </w:r>
      <w:proofErr w:type="spellStart"/>
      <w:r w:rsidRPr="004348CB">
        <w:rPr>
          <w:rFonts w:ascii="Times New Roman" w:hAnsi="Times New Roman" w:cs="Times New Roman"/>
          <w:b/>
        </w:rPr>
        <w:t>Jesus</w:t>
      </w:r>
      <w:proofErr w:type="spellEnd"/>
      <w:r w:rsidRPr="004348CB">
        <w:rPr>
          <w:rFonts w:ascii="Times New Roman" w:hAnsi="Times New Roman" w:cs="Times New Roman"/>
          <w:b/>
        </w:rPr>
        <w:t>) ci ha detto.</w:t>
      </w:r>
    </w:p>
    <w:p w:rsidR="00581AEF" w:rsidRPr="004348CB" w:rsidRDefault="004348CB" w:rsidP="004348C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  <w:r w:rsidRPr="004348CB">
        <w:rPr>
          <w:rFonts w:ascii="Times New Roman" w:hAnsi="Times New Roman" w:cs="Times New Roman"/>
          <w:sz w:val="24"/>
          <w:szCs w:val="24"/>
        </w:rPr>
        <w:t xml:space="preserve"> </w:t>
      </w:r>
      <w:r w:rsidR="00581AEF" w:rsidRPr="004348CB">
        <w:rPr>
          <w:rFonts w:ascii="Times New Roman" w:hAnsi="Times New Roman" w:cs="Times New Roman"/>
          <w:sz w:val="16"/>
          <w:szCs w:val="16"/>
        </w:rPr>
        <w:t>(sintesi  dell’ultima meditazione  tenuta l’8 maggio 2016 nell’Incontro con i laici dell’Amore Misericordioso sul tema “La porta della misericordia” )</w:t>
      </w:r>
    </w:p>
    <w:p w:rsidR="004348CB" w:rsidRPr="004348CB" w:rsidRDefault="004348CB" w:rsidP="004348CB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16"/>
          <w:szCs w:val="1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107950</wp:posOffset>
            </wp:positionV>
            <wp:extent cx="1276350" cy="1990725"/>
            <wp:effectExtent l="19050" t="0" r="0" b="0"/>
            <wp:wrapSquare wrapText="bothSides"/>
            <wp:docPr id="2" name="Immagine 1" descr="C__Data_Users_DefApps_AppData_INTERNETEXPLORER_Temp_Saved Images_don-josè-palma-233x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__Data_Users_DefApps_AppData_INTERNETEXPLORER_Temp_Saved Images_don-josè-palma-233x35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1899" t="4858" r="12166" b="234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1AEF" w:rsidRPr="004348CB" w:rsidRDefault="00581AEF" w:rsidP="004348C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8CB">
        <w:rPr>
          <w:rFonts w:ascii="Times New Roman" w:hAnsi="Times New Roman" w:cs="Times New Roman"/>
          <w:b/>
          <w:sz w:val="24"/>
          <w:szCs w:val="24"/>
        </w:rPr>
        <w:t>“Io sono la porta:se uno entra attraverso di me,sarà salvato;</w:t>
      </w:r>
    </w:p>
    <w:p w:rsidR="00581AEF" w:rsidRPr="004348CB" w:rsidRDefault="00581AEF" w:rsidP="004348CB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8CB">
        <w:rPr>
          <w:rFonts w:ascii="Times New Roman" w:hAnsi="Times New Roman" w:cs="Times New Roman"/>
          <w:b/>
          <w:sz w:val="24"/>
          <w:szCs w:val="24"/>
        </w:rPr>
        <w:t>entrerà e uscirà e troverà pascolo”</w:t>
      </w:r>
    </w:p>
    <w:p w:rsidR="00581AEF" w:rsidRPr="004348CB" w:rsidRDefault="00581AEF" w:rsidP="004348CB">
      <w:pPr>
        <w:spacing w:after="0" w:line="240" w:lineRule="atLeast"/>
        <w:jc w:val="center"/>
        <w:rPr>
          <w:rFonts w:ascii="Times New Roman" w:hAnsi="Times New Roman" w:cs="Times New Roman"/>
          <w:sz w:val="16"/>
          <w:szCs w:val="16"/>
        </w:rPr>
      </w:pPr>
    </w:p>
    <w:p w:rsidR="00581AEF" w:rsidRPr="004348CB" w:rsidRDefault="00581AEF" w:rsidP="004348C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348CB">
        <w:rPr>
          <w:rFonts w:ascii="Times New Roman" w:hAnsi="Times New Roman" w:cs="Times New Roman"/>
        </w:rPr>
        <w:t xml:space="preserve">Il tema della misericordia ci riporta a San Francesco che era  un contemplativo e nei momenti di estasi toccava  il Signore scoprendo nel Suo Corpo 5 piaghe. La piaga del costato ha portato alla devozione del Sacro Cuore di Gesù e solo in seguito si è passati alla devozione della Divina Misericordia. Madre Speranza è entrata più in profondità nel tema della misericordia e Giovanni Paolo II con la misericordia ha contribuito alla caduta del muro di Berlino : “Vinci con il bene il male”. Papa Benedetto XVI  ha detto che la misericordia è un cuore che vede e posa lo sguardo sul prossimo bisognoso e Papa Francesco ha affermato che la misericordia non è soltanto la lotta tra il bene e il male ma è lasciarsi colpire dal male altrui per trasformarlo in bene  dal di dentro (oblazione). </w:t>
      </w:r>
    </w:p>
    <w:p w:rsidR="00581AEF" w:rsidRPr="004348CB" w:rsidRDefault="00581AEF" w:rsidP="004348C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348CB">
        <w:rPr>
          <w:rFonts w:ascii="Times New Roman" w:hAnsi="Times New Roman" w:cs="Times New Roman"/>
        </w:rPr>
        <w:t xml:space="preserve">Essere laici dell’Amore Misericordioso significa questo: lasciarsi colpire dal male altrui per trasformarlo dal di dentro attraverso la porta della misericordia. </w:t>
      </w:r>
    </w:p>
    <w:p w:rsidR="00581AEF" w:rsidRPr="004348CB" w:rsidRDefault="00581AEF" w:rsidP="004348C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348CB">
        <w:rPr>
          <w:rFonts w:ascii="Times New Roman" w:hAnsi="Times New Roman" w:cs="Times New Roman"/>
        </w:rPr>
        <w:t xml:space="preserve"> A </w:t>
      </w:r>
      <w:proofErr w:type="spellStart"/>
      <w:r w:rsidRPr="004348CB">
        <w:rPr>
          <w:rFonts w:ascii="Times New Roman" w:hAnsi="Times New Roman" w:cs="Times New Roman"/>
        </w:rPr>
        <w:t>Collevalenza</w:t>
      </w:r>
      <w:proofErr w:type="spellEnd"/>
      <w:r w:rsidRPr="004348CB">
        <w:rPr>
          <w:rFonts w:ascii="Times New Roman" w:hAnsi="Times New Roman" w:cs="Times New Roman"/>
        </w:rPr>
        <w:t>, varcata la porta della misericordia ci si trova davanti al Crocifisso dell’Amore Misericordioso perché la porta ci introduce al Crocefisso, la porta del Crocefisso è il cuore ferito di Gesù.</w:t>
      </w:r>
    </w:p>
    <w:p w:rsidR="00581AEF" w:rsidRPr="004348CB" w:rsidRDefault="00581AEF" w:rsidP="004348C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348CB">
        <w:rPr>
          <w:rFonts w:ascii="Times New Roman" w:hAnsi="Times New Roman" w:cs="Times New Roman"/>
        </w:rPr>
        <w:t>Se si ha una ferita nel corpo, questa non si tocca perché si infetterebbe ma Gesù ci dice: “Toccami ovvero infettami” chiede di toccare la sua ferita. A San Tommaso ha detto: “Stendi la tua mano e mettila nel mio costato” per poter prendere tutte le fragilità dentro di Sé e far uscire dal suo corpo gli anticorpi che sanano.</w:t>
      </w:r>
    </w:p>
    <w:p w:rsidR="00581AEF" w:rsidRPr="004348CB" w:rsidRDefault="00581AEF" w:rsidP="00A716F9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348CB">
        <w:rPr>
          <w:rFonts w:ascii="Times New Roman" w:hAnsi="Times New Roman" w:cs="Times New Roman"/>
        </w:rPr>
        <w:t>Nella famiglia ci sono fragilità comuni e la lotta tra bene e male non porta alla misericordia. L’atteggiamento giusto è invece quello per cui, di fronte al torto di uno, ci si lascia ferire per trasformarlo dentro di sé. Papa Francesco nel suo pellegrinaggio della misericordia ci ricorda: “</w:t>
      </w:r>
      <w:r w:rsidRPr="004348CB">
        <w:rPr>
          <w:rFonts w:ascii="Times New Roman" w:hAnsi="Times New Roman" w:cs="Times New Roman"/>
          <w:b/>
        </w:rPr>
        <w:t>Non giudicate e  non sarete giudicati; non condannate e non sarete condannati; perdonate e sarete perdonati”</w:t>
      </w:r>
      <w:r w:rsidRPr="004348CB">
        <w:rPr>
          <w:rFonts w:ascii="Times New Roman" w:hAnsi="Times New Roman" w:cs="Times New Roman"/>
        </w:rPr>
        <w:t xml:space="preserve">. La porta della misericordia è perciò lasciarsi toccare dalle miserie degli altri e qualora nella vita incontrassimo situazioni che vanno oltre il rispetto, situazioni di miseria che non sono degne del nostro sguardo, bisogna farsi toccare da queste. </w:t>
      </w:r>
      <w:r w:rsidRPr="00A716F9">
        <w:rPr>
          <w:rFonts w:ascii="Times New Roman" w:hAnsi="Times New Roman" w:cs="Times New Roman"/>
          <w:b/>
        </w:rPr>
        <w:t>Mi lascio toccare dal male degli altri?</w:t>
      </w:r>
      <w:r w:rsidRPr="004348CB">
        <w:rPr>
          <w:rFonts w:ascii="Times New Roman" w:hAnsi="Times New Roman" w:cs="Times New Roman"/>
          <w:color w:val="FF0000"/>
        </w:rPr>
        <w:t xml:space="preserve">  </w:t>
      </w:r>
      <w:r w:rsidRPr="004348CB">
        <w:rPr>
          <w:rFonts w:ascii="Times New Roman" w:hAnsi="Times New Roman" w:cs="Times New Roman"/>
        </w:rPr>
        <w:t>Il contrario della misericordia è il fariseismo che non prende a punto di riferimento Dio ma gli altri. Madre Speranza fa dell’oblazione la porta della misericordia: non giudicare ma accollarsi le miserie del prossimo. La porta è il Battesimo, è stata aperta da Dio. Nell’Apocalisse le 12 porte della Città celeste sono tutte aperte perché la misericordia del Signore è immensa ed è per tutti. L’assassino e l’adultera andranno in Paradiso se si pentono. C’è una porta invece che non si apre ed è quella dei farisei che si fidano solo di se stessi.</w:t>
      </w:r>
    </w:p>
    <w:p w:rsidR="00581AEF" w:rsidRPr="004348CB" w:rsidRDefault="00581AEF" w:rsidP="00A716F9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348CB">
        <w:rPr>
          <w:rFonts w:ascii="Times New Roman" w:hAnsi="Times New Roman" w:cs="Times New Roman"/>
        </w:rPr>
        <w:t xml:space="preserve">Il perdono deve essere accompagnato dai gesti ed è perdono di cuore se si perdona con la stessa misura con cui perdona Dio. Madre Speranza è entrata nel cuore di Dio e non si mai stancata di pregare per gli altri perché nessuno è lontano dalla porta della misericordia di Dio. Lei si è fermata sulla soglia per far entrare tutti ed anche noi dobbiamo essere portinai ma occorre l’umiltà per entrare nella porta e per poterne uscire con la carità. La prima caratteristica dell’uomo misericordioso è la memoria dei benefici che Dio ci ha elargiti, ricordando in primis il dono dei genitori. </w:t>
      </w:r>
    </w:p>
    <w:p w:rsidR="00581AEF" w:rsidRPr="004348CB" w:rsidRDefault="00581AEF" w:rsidP="00A716F9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348CB">
        <w:rPr>
          <w:rFonts w:ascii="Times New Roman" w:hAnsi="Times New Roman" w:cs="Times New Roman"/>
        </w:rPr>
        <w:t xml:space="preserve">Sant’Ignazio di </w:t>
      </w:r>
      <w:proofErr w:type="spellStart"/>
      <w:r w:rsidRPr="004348CB">
        <w:rPr>
          <w:rFonts w:ascii="Times New Roman" w:hAnsi="Times New Roman" w:cs="Times New Roman"/>
        </w:rPr>
        <w:t>Loyola</w:t>
      </w:r>
      <w:proofErr w:type="spellEnd"/>
      <w:r w:rsidRPr="004348CB">
        <w:rPr>
          <w:rFonts w:ascii="Times New Roman" w:hAnsi="Times New Roman" w:cs="Times New Roman"/>
        </w:rPr>
        <w:t xml:space="preserve"> si confessava tutti i giorni per riconoscere la misericordia divina e poter far festa con il Padre chiedendogli aiuto ed umiltà. La misura della misericordia è più grande di noi, è un amore che non finisce mai.</w:t>
      </w:r>
    </w:p>
    <w:p w:rsidR="00581AEF" w:rsidRPr="004348CB" w:rsidRDefault="00581AEF" w:rsidP="004348CB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4348CB">
        <w:rPr>
          <w:rFonts w:ascii="Times New Roman" w:hAnsi="Times New Roman" w:cs="Times New Roman"/>
        </w:rPr>
        <w:t>Tre domande dobbiamo allora porci:</w:t>
      </w:r>
    </w:p>
    <w:p w:rsidR="00581AEF" w:rsidRPr="004348CB" w:rsidRDefault="00581AEF" w:rsidP="004348CB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4348CB">
        <w:rPr>
          <w:rFonts w:ascii="Times New Roman" w:hAnsi="Times New Roman" w:cs="Times New Roman"/>
        </w:rPr>
        <w:t>Sono doganiere o portinaio?</w:t>
      </w:r>
    </w:p>
    <w:p w:rsidR="00581AEF" w:rsidRPr="004348CB" w:rsidRDefault="00581AEF" w:rsidP="004348CB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4348CB">
        <w:rPr>
          <w:rFonts w:ascii="Times New Roman" w:hAnsi="Times New Roman" w:cs="Times New Roman"/>
        </w:rPr>
        <w:t>Voglio entrare secondo la spiritualità di Madre Speranza per quella porta che è l’umiltà di Cristo che si annientò per prendere la forma di schiavo?</w:t>
      </w:r>
    </w:p>
    <w:p w:rsidR="00581AEF" w:rsidRPr="004348CB" w:rsidRDefault="00581AEF" w:rsidP="004348CB">
      <w:pPr>
        <w:pStyle w:val="Paragrafoelenco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</w:rPr>
      </w:pPr>
      <w:r w:rsidRPr="004348CB">
        <w:rPr>
          <w:rFonts w:ascii="Times New Roman" w:hAnsi="Times New Roman" w:cs="Times New Roman"/>
        </w:rPr>
        <w:t>Se ho sperimentato la misericordia di Dio, la porto agli altri (</w:t>
      </w:r>
      <w:proofErr w:type="spellStart"/>
      <w:r w:rsidRPr="004348CB">
        <w:rPr>
          <w:rFonts w:ascii="Times New Roman" w:hAnsi="Times New Roman" w:cs="Times New Roman"/>
        </w:rPr>
        <w:t>missionarietà</w:t>
      </w:r>
      <w:proofErr w:type="spellEnd"/>
      <w:r w:rsidRPr="004348CB">
        <w:rPr>
          <w:rFonts w:ascii="Times New Roman" w:hAnsi="Times New Roman" w:cs="Times New Roman"/>
        </w:rPr>
        <w:t>)?</w:t>
      </w:r>
    </w:p>
    <w:sectPr w:rsidR="00581AEF" w:rsidRPr="004348CB" w:rsidSect="00A716F9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1177D"/>
    <w:multiLevelType w:val="hybridMultilevel"/>
    <w:tmpl w:val="3968B30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283"/>
  <w:characterSpacingControl w:val="doNotCompress"/>
  <w:compat/>
  <w:rsids>
    <w:rsidRoot w:val="00581AEF"/>
    <w:rsid w:val="004348CB"/>
    <w:rsid w:val="00581AEF"/>
    <w:rsid w:val="008C1B07"/>
    <w:rsid w:val="009C120A"/>
    <w:rsid w:val="00A7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81A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81AE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81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81A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2016-05-24T07:07:00Z</dcterms:created>
  <dcterms:modified xsi:type="dcterms:W3CDTF">2016-05-24T07:07:00Z</dcterms:modified>
</cp:coreProperties>
</file>